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192" w:afterAutospacing="0" w:line="360" w:lineRule="auto"/>
        <w:ind w:firstLine="588" w:firstLineChars="200"/>
        <w:jc w:val="center"/>
        <w:rPr>
          <w:rFonts w:ascii="仿宋" w:hAnsi="仿宋" w:eastAsia="仿宋"/>
          <w:b w:val="0"/>
          <w:bCs w:val="0"/>
          <w:color w:val="333333"/>
          <w:spacing w:val="7"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 w:val="0"/>
          <w:bCs w:val="0"/>
          <w:color w:val="333333"/>
          <w:spacing w:val="7"/>
          <w:sz w:val="28"/>
          <w:szCs w:val="28"/>
        </w:rPr>
        <w:t>三明学院校园网新生上网指南</w:t>
      </w:r>
    </w:p>
    <w:bookmarkEnd w:id="0"/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仿宋" w:hAnsi="仿宋" w:eastAsia="仿宋" w:cs="宋体"/>
          <w:bCs/>
          <w:spacing w:val="7"/>
          <w:kern w:val="0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三明学院校园网（有线锐捷、无线SMXY-WIFI）是学校唯一官方校园网，</w:t>
      </w:r>
      <w:r>
        <w:rPr>
          <w:rFonts w:hint="eastAsia" w:ascii="仿宋" w:hAnsi="仿宋" w:eastAsia="仿宋" w:cs="宋体"/>
          <w:bCs/>
          <w:spacing w:val="7"/>
          <w:kern w:val="0"/>
          <w:sz w:val="24"/>
          <w:szCs w:val="24"/>
        </w:rPr>
        <w:t>是访问校内学习资源的唯一入口。三明学院校园网已于2019年上半年完成全校覆盖，其中宿舍区使用有线和无线的形式同步覆盖，教学区、图书馆及室外公共区域使用无线覆盖。</w:t>
      </w: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bCs/>
          <w:color w:val="333333"/>
          <w:spacing w:val="7"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spacing w:val="7"/>
          <w:kern w:val="0"/>
          <w:sz w:val="24"/>
          <w:szCs w:val="24"/>
        </w:rPr>
        <w:t>校园宽带账号使用学号登录，一人一账号，支持一号多终端，</w:t>
      </w:r>
      <w:r>
        <w:rPr>
          <w:rFonts w:hint="eastAsia" w:ascii="仿宋" w:hAnsi="仿宋" w:eastAsia="仿宋" w:cs="宋体"/>
          <w:bCs/>
          <w:color w:val="333333"/>
          <w:spacing w:val="7"/>
          <w:kern w:val="0"/>
          <w:sz w:val="24"/>
          <w:szCs w:val="24"/>
        </w:rPr>
        <w:t>即可以使用一个有线终端和一个无线终端登录。</w:t>
      </w: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bCs/>
          <w:color w:val="333333"/>
          <w:spacing w:val="7"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color w:val="333333"/>
          <w:spacing w:val="7"/>
          <w:kern w:val="0"/>
          <w:sz w:val="24"/>
          <w:szCs w:val="24"/>
        </w:rPr>
        <w:t>有线使用锐捷客户端登录，安装完毕后使用学号和密码登录即可使用。</w:t>
      </w:r>
    </w:p>
    <w:p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宋体"/>
          <w:bCs/>
          <w:color w:val="333333"/>
          <w:spacing w:val="7"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color w:val="333333"/>
          <w:spacing w:val="7"/>
          <w:kern w:val="0"/>
          <w:sz w:val="24"/>
          <w:szCs w:val="24"/>
        </w:rPr>
        <w:t>客户端下载地址如下：</w:t>
      </w:r>
    </w:p>
    <w:p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宋体"/>
          <w:bCs/>
          <w:color w:val="333333"/>
          <w:spacing w:val="7"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color w:val="333333"/>
          <w:spacing w:val="7"/>
          <w:kern w:val="0"/>
          <w:sz w:val="24"/>
          <w:szCs w:val="24"/>
        </w:rPr>
        <w:t xml:space="preserve">    1.天翼云盘下载： https://cloud.189.cn/t/uIv2M3RbIZji</w:t>
      </w:r>
    </w:p>
    <w:p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宋体"/>
          <w:bCs/>
          <w:color w:val="333333"/>
          <w:spacing w:val="7"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color w:val="333333"/>
          <w:spacing w:val="7"/>
          <w:kern w:val="0"/>
          <w:sz w:val="24"/>
          <w:szCs w:val="24"/>
        </w:rPr>
        <w:t xml:space="preserve">    2.百度网盘链接:  </w:t>
      </w:r>
      <w:r>
        <w:rPr>
          <w:rFonts w:ascii="Segoe UI" w:hAnsi="Segoe UI" w:cs="Segoe UI"/>
          <w:sz w:val="19"/>
          <w:szCs w:val="19"/>
          <w:shd w:val="clear" w:color="auto" w:fill="FFFFFF"/>
        </w:rPr>
        <w:t>https://dwz.cn/YzPZwXRJ</w:t>
      </w:r>
      <w:r>
        <w:rPr>
          <w:rFonts w:hint="eastAsia" w:ascii="仿宋" w:hAnsi="仿宋" w:eastAsia="仿宋" w:cs="宋体"/>
          <w:bCs/>
          <w:color w:val="333333"/>
          <w:spacing w:val="7"/>
          <w:kern w:val="0"/>
          <w:sz w:val="24"/>
          <w:szCs w:val="24"/>
        </w:rPr>
        <w:t xml:space="preserve"> 提取码: g29t</w:t>
      </w:r>
    </w:p>
    <w:p>
      <w:pPr>
        <w:widowControl/>
        <w:shd w:val="clear" w:color="auto" w:fill="FFFFFF"/>
        <w:spacing w:line="360" w:lineRule="auto"/>
        <w:ind w:firstLine="508" w:firstLineChars="200"/>
        <w:jc w:val="center"/>
        <w:rPr>
          <w:rFonts w:ascii="仿宋" w:hAnsi="仿宋" w:eastAsia="仿宋" w:cs="宋体"/>
          <w:bCs/>
          <w:color w:val="333333"/>
          <w:spacing w:val="7"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color w:val="333333"/>
          <w:spacing w:val="7"/>
          <w:kern w:val="0"/>
          <w:sz w:val="24"/>
          <w:szCs w:val="24"/>
        </w:rPr>
        <w:drawing>
          <wp:inline distT="0" distB="0" distL="0" distR="0">
            <wp:extent cx="1678940" cy="2706370"/>
            <wp:effectExtent l="1905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2802" cy="2712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bCs/>
          <w:color w:val="333333"/>
          <w:spacing w:val="7"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color w:val="333333"/>
          <w:spacing w:val="7"/>
          <w:kern w:val="0"/>
          <w:sz w:val="24"/>
          <w:szCs w:val="24"/>
        </w:rPr>
        <w:t>以下为无线登录方法。</w:t>
      </w: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spacing w:val="7"/>
          <w:kern w:val="0"/>
          <w:sz w:val="24"/>
          <w:szCs w:val="24"/>
        </w:rPr>
        <w:t>第一步:准备好手机、电脑或平板电脑，打开wlan（无线局域网），选择校园网无线信号“SMXY-WIFI”连接</w:t>
      </w: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</w:pPr>
      <w:r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478155</wp:posOffset>
            </wp:positionH>
            <wp:positionV relativeFrom="paragraph">
              <wp:posOffset>255270</wp:posOffset>
            </wp:positionV>
            <wp:extent cx="2049780" cy="2298700"/>
            <wp:effectExtent l="19050" t="0" r="7620" b="0"/>
            <wp:wrapNone/>
            <wp:docPr id="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229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255270</wp:posOffset>
            </wp:positionV>
            <wp:extent cx="2314575" cy="2211705"/>
            <wp:effectExtent l="19050" t="0" r="9434" b="0"/>
            <wp:wrapNone/>
            <wp:docPr id="7" name="图片 7" descr="C:\Users\asus\Documents\Tencent Files\1500903020\FileRecv\MobileFile\Image\4$E0]XP82($M0}00J8F89N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sus\Documents\Tencent Files\1500903020\FileRecv\MobileFile\Image\4$E0]XP82($M0}00J8F89NV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4666" cy="2211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4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1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B8yWdNIAAAADAQAA&#10;DwAAAAAAAAABACAAAAAiAAAAZHJzL2Rvd25yZXYueG1sUEsBAhQAFAAAAAgAh07iQEgEv6OtAQAA&#10;YQMAAA4AAAAAAAAAAQAgAAAAIQEAAGRycy9lMm9Eb2MueG1sUEsFBgAAAAAGAAYAWQEAAEAFAAAA&#10;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</w:pPr>
      <w:r>
        <w:rPr>
          <w:rFonts w:hint="eastAsia" w:ascii="微软雅黑" w:hAnsi="微软雅黑" w:eastAsia="仿宋" w:cs="宋体"/>
          <w:color w:val="333333"/>
          <w:spacing w:val="7"/>
          <w:kern w:val="0"/>
          <w:sz w:val="24"/>
          <w:szCs w:val="24"/>
        </w:rPr>
        <w:t> </w:t>
      </w:r>
      <w:r>
        <w:rPr>
          <w:rFonts w:hint="eastAsia" w:ascii="仿宋" w:hAnsi="仿宋" w:eastAsia="仿宋" w:cs="宋体"/>
          <w:color w:val="333333"/>
          <w:spacing w:val="7"/>
          <w:kern w:val="0"/>
          <w:sz w:val="24"/>
          <w:szCs w:val="24"/>
        </w:rPr>
        <w:t>第二步:连接成功后，电脑打开浏览器，随机打开一个网址，会自动跳转到校园WIFI登录认证界面</w:t>
      </w: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</w:pPr>
      <w:r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756920</wp:posOffset>
            </wp:positionH>
            <wp:positionV relativeFrom="paragraph">
              <wp:posOffset>90170</wp:posOffset>
            </wp:positionV>
            <wp:extent cx="3185160" cy="2388235"/>
            <wp:effectExtent l="19050" t="0" r="0" b="0"/>
            <wp:wrapNone/>
            <wp:docPr id="8" name="图片 8" descr="C:\Users\asus\Documents\Tencent Files\1500903020\FileRecv\MobileFile\Screenshot_20190529_155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sus\Documents\Tencent Files\1500903020\FileRecv\MobileFile\Screenshot_20190529_1553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5160" cy="238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spacing w:val="7"/>
          <w:kern w:val="0"/>
          <w:sz w:val="24"/>
          <w:szCs w:val="24"/>
        </w:rPr>
        <w:t>第三步、输入账号和密码。账号即学号，默认密码为身份证号后6位。不使用后记得点击“下线Logout”。如登录成功的页面已关闭记得关闭电脑或手机的WiFi链接。</w:t>
      </w: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</w:pPr>
      <w:r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257810</wp:posOffset>
            </wp:positionV>
            <wp:extent cx="1983740" cy="2978150"/>
            <wp:effectExtent l="19050" t="0" r="0" b="0"/>
            <wp:wrapNone/>
            <wp:docPr id="11" name="图片 11" descr="C:\Users\asus\Documents\Tencent Files\1500903020\FileRecv\MobileFile\Screenshot_20190529_155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sus\Documents\Tencent Files\1500903020\FileRecv\MobileFile\Screenshot_20190529_1552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3740" cy="297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</w:pPr>
      <w:r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12700</wp:posOffset>
            </wp:positionV>
            <wp:extent cx="2750185" cy="2769235"/>
            <wp:effectExtent l="19050" t="0" r="0" b="0"/>
            <wp:wrapNone/>
            <wp:docPr id="2" name="图片 10" descr="C:\Users\asus\Documents\Tencent Files\1500903020\FileRecv\MobileFile\Image\U[@KQQQ)NZUT@$HMP)4S8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 descr="C:\Users\asus\Documents\Tencent Files\1500903020\FileRecv\MobileFile\Image\U[@KQQQ)NZUT@$HMP)4S81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0276" cy="2769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b/>
          <w:bCs/>
          <w:color w:val="333333"/>
          <w:spacing w:val="7"/>
          <w:kern w:val="0"/>
          <w:sz w:val="24"/>
          <w:szCs w:val="24"/>
        </w:rPr>
      </w:pPr>
      <w:r>
        <w:rPr>
          <w:rFonts w:ascii="微软雅黑" w:hAnsi="微软雅黑" w:eastAsia="仿宋" w:cs="宋体"/>
          <w:color w:val="333333"/>
          <w:spacing w:val="7"/>
          <w:kern w:val="0"/>
          <w:sz w:val="24"/>
          <w:szCs w:val="24"/>
        </w:rPr>
        <w:t> </w:t>
      </w:r>
      <w:r>
        <w:rPr>
          <w:rFonts w:hint="eastAsia" w:ascii="仿宋" w:hAnsi="仿宋" w:eastAsia="仿宋" w:cs="宋体"/>
          <w:b/>
          <w:bCs/>
          <w:color w:val="333333"/>
          <w:spacing w:val="7"/>
          <w:kern w:val="0"/>
          <w:sz w:val="24"/>
          <w:szCs w:val="24"/>
        </w:rPr>
        <w:t>校园宽带账号开通</w:t>
      </w: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bCs/>
          <w:color w:val="333333"/>
          <w:spacing w:val="7"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color w:val="333333"/>
          <w:spacing w:val="7"/>
          <w:kern w:val="0"/>
          <w:sz w:val="24"/>
          <w:szCs w:val="24"/>
        </w:rPr>
        <w:t>申请地点：商业街电信营业厅（逸夫图书馆对面）</w:t>
      </w: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bCs/>
          <w:color w:val="333333"/>
          <w:spacing w:val="7"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color w:val="333333"/>
          <w:spacing w:val="7"/>
          <w:kern w:val="0"/>
          <w:sz w:val="24"/>
          <w:szCs w:val="24"/>
        </w:rPr>
        <w:t>南区电信营业厅（快递超市斜对面）</w:t>
      </w: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bCs/>
          <w:color w:val="333333"/>
          <w:spacing w:val="7"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color w:val="333333"/>
          <w:spacing w:val="7"/>
          <w:kern w:val="0"/>
          <w:sz w:val="24"/>
          <w:szCs w:val="24"/>
        </w:rPr>
        <w:t>携带材料：身份证原件、校园卡（头像清晰）或者学生证</w:t>
      </w: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bCs/>
          <w:color w:val="333333"/>
          <w:spacing w:val="7"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color w:val="333333"/>
          <w:spacing w:val="7"/>
          <w:kern w:val="0"/>
          <w:sz w:val="24"/>
          <w:szCs w:val="24"/>
        </w:rPr>
        <w:t>现金50元（40元网费+10元开户费）</w:t>
      </w: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bCs/>
          <w:color w:val="333333"/>
          <w:spacing w:val="7"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color w:val="333333"/>
          <w:spacing w:val="7"/>
          <w:kern w:val="0"/>
          <w:sz w:val="24"/>
          <w:szCs w:val="24"/>
        </w:rPr>
        <w:t xml:space="preserve">开户时间：商业街电信营业厅 </w:t>
      </w: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bCs/>
          <w:color w:val="333333"/>
          <w:spacing w:val="7"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color w:val="333333"/>
          <w:spacing w:val="7"/>
          <w:kern w:val="0"/>
          <w:sz w:val="24"/>
          <w:szCs w:val="24"/>
        </w:rPr>
        <w:t>周一至周五 上午9点-下午</w:t>
      </w:r>
      <w:r>
        <w:rPr>
          <w:rFonts w:hint="eastAsia" w:ascii="仿宋" w:hAnsi="仿宋" w:eastAsia="仿宋" w:cs="宋体"/>
          <w:bCs/>
          <w:color w:val="333333"/>
          <w:spacing w:val="7"/>
          <w:kern w:val="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宋体"/>
          <w:bCs/>
          <w:color w:val="333333"/>
          <w:spacing w:val="7"/>
          <w:kern w:val="0"/>
          <w:sz w:val="24"/>
          <w:szCs w:val="24"/>
        </w:rPr>
        <w:t>点</w:t>
      </w: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bCs/>
          <w:color w:val="333333"/>
          <w:spacing w:val="7"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color w:val="333333"/>
          <w:spacing w:val="7"/>
          <w:kern w:val="0"/>
          <w:sz w:val="24"/>
          <w:szCs w:val="24"/>
        </w:rPr>
        <w:t>周六-周日 上午9点30分-中午</w:t>
      </w:r>
      <w:r>
        <w:rPr>
          <w:rFonts w:hint="eastAsia" w:ascii="仿宋" w:hAnsi="仿宋" w:eastAsia="仿宋" w:cs="宋体"/>
          <w:bCs/>
          <w:color w:val="333333"/>
          <w:spacing w:val="7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宋体"/>
          <w:bCs/>
          <w:color w:val="333333"/>
          <w:spacing w:val="7"/>
          <w:kern w:val="0"/>
          <w:sz w:val="24"/>
          <w:szCs w:val="24"/>
        </w:rPr>
        <w:t>点</w:t>
      </w: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bCs/>
          <w:color w:val="333333"/>
          <w:spacing w:val="7"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color w:val="333333"/>
          <w:spacing w:val="7"/>
          <w:kern w:val="0"/>
          <w:sz w:val="24"/>
          <w:szCs w:val="24"/>
        </w:rPr>
        <w:t>下午</w:t>
      </w:r>
      <w:r>
        <w:rPr>
          <w:rFonts w:hint="eastAsia" w:ascii="仿宋" w:hAnsi="仿宋" w:eastAsia="仿宋" w:cs="宋体"/>
          <w:bCs/>
          <w:color w:val="333333"/>
          <w:spacing w:val="7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宋体"/>
          <w:bCs/>
          <w:color w:val="333333"/>
          <w:spacing w:val="7"/>
          <w:kern w:val="0"/>
          <w:sz w:val="24"/>
          <w:szCs w:val="24"/>
        </w:rPr>
        <w:t>点30分-</w:t>
      </w:r>
      <w:r>
        <w:rPr>
          <w:rFonts w:hint="eastAsia" w:ascii="仿宋" w:hAnsi="仿宋" w:eastAsia="仿宋" w:cs="宋体"/>
          <w:bCs/>
          <w:color w:val="333333"/>
          <w:spacing w:val="7"/>
          <w:kern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宋体"/>
          <w:bCs/>
          <w:color w:val="333333"/>
          <w:spacing w:val="7"/>
          <w:kern w:val="0"/>
          <w:sz w:val="24"/>
          <w:szCs w:val="24"/>
        </w:rPr>
        <w:t>点30分</w:t>
      </w: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bCs/>
          <w:color w:val="333333"/>
          <w:spacing w:val="7"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color w:val="333333"/>
          <w:spacing w:val="7"/>
          <w:kern w:val="0"/>
          <w:sz w:val="24"/>
          <w:szCs w:val="24"/>
        </w:rPr>
        <w:t xml:space="preserve">南区电信营业厅 </w:t>
      </w: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bCs/>
          <w:color w:val="333333"/>
          <w:spacing w:val="7"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color w:val="333333"/>
          <w:spacing w:val="7"/>
          <w:kern w:val="0"/>
          <w:sz w:val="24"/>
          <w:szCs w:val="24"/>
        </w:rPr>
        <w:t>周一至周五上午9点30分-中午</w:t>
      </w:r>
      <w:r>
        <w:rPr>
          <w:rFonts w:hint="eastAsia" w:ascii="仿宋" w:hAnsi="仿宋" w:eastAsia="仿宋" w:cs="宋体"/>
          <w:bCs/>
          <w:color w:val="333333"/>
          <w:spacing w:val="7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宋体"/>
          <w:bCs/>
          <w:color w:val="333333"/>
          <w:spacing w:val="7"/>
          <w:kern w:val="0"/>
          <w:sz w:val="24"/>
          <w:szCs w:val="24"/>
        </w:rPr>
        <w:t>点</w:t>
      </w: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bCs/>
          <w:color w:val="333333"/>
          <w:spacing w:val="7"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color w:val="333333"/>
          <w:spacing w:val="7"/>
          <w:kern w:val="0"/>
          <w:sz w:val="24"/>
          <w:szCs w:val="24"/>
        </w:rPr>
        <w:t>下午</w:t>
      </w:r>
      <w:r>
        <w:rPr>
          <w:rFonts w:hint="eastAsia" w:ascii="仿宋" w:hAnsi="仿宋" w:eastAsia="仿宋" w:cs="宋体"/>
          <w:bCs/>
          <w:color w:val="333333"/>
          <w:spacing w:val="7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宋体"/>
          <w:bCs/>
          <w:color w:val="333333"/>
          <w:spacing w:val="7"/>
          <w:kern w:val="0"/>
          <w:sz w:val="24"/>
          <w:szCs w:val="24"/>
        </w:rPr>
        <w:t>点30分-</w:t>
      </w:r>
      <w:r>
        <w:rPr>
          <w:rFonts w:hint="eastAsia" w:ascii="仿宋" w:hAnsi="仿宋" w:eastAsia="仿宋" w:cs="宋体"/>
          <w:bCs/>
          <w:color w:val="333333"/>
          <w:spacing w:val="7"/>
          <w:kern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宋体"/>
          <w:bCs/>
          <w:color w:val="333333"/>
          <w:spacing w:val="7"/>
          <w:kern w:val="0"/>
          <w:sz w:val="24"/>
          <w:szCs w:val="24"/>
        </w:rPr>
        <w:t>点30分</w:t>
      </w:r>
    </w:p>
    <w:p>
      <w:pPr>
        <w:widowControl/>
        <w:shd w:val="clear" w:color="auto" w:fill="FFFFFF"/>
        <w:spacing w:line="360" w:lineRule="auto"/>
        <w:ind w:firstLine="510" w:firstLineChars="200"/>
        <w:jc w:val="left"/>
        <w:rPr>
          <w:rFonts w:ascii="仿宋" w:hAnsi="仿宋" w:eastAsia="仿宋" w:cs="宋体"/>
          <w:b/>
          <w:bCs/>
          <w:color w:val="333333"/>
          <w:spacing w:val="7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333333"/>
          <w:spacing w:val="7"/>
          <w:kern w:val="0"/>
          <w:sz w:val="24"/>
          <w:szCs w:val="24"/>
        </w:rPr>
        <w:t>校园宽带收费</w:t>
      </w:r>
    </w:p>
    <w:p>
      <w:pPr>
        <w:widowControl/>
        <w:shd w:val="clear" w:color="auto" w:fill="FFFFFF"/>
        <w:spacing w:line="360" w:lineRule="auto"/>
        <w:ind w:firstLine="508" w:firstLineChars="200"/>
        <w:jc w:val="left"/>
        <w:rPr>
          <w:rFonts w:ascii="仿宋" w:hAnsi="仿宋" w:eastAsia="仿宋" w:cs="宋体"/>
          <w:bCs/>
          <w:color w:val="333333"/>
          <w:spacing w:val="7"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color w:val="333333"/>
          <w:spacing w:val="7"/>
          <w:kern w:val="0"/>
          <w:sz w:val="24"/>
          <w:szCs w:val="24"/>
        </w:rPr>
        <w:t>校园宽带收费标准以新学期通知为准。（具体收费网络中心保留解释权）</w:t>
      </w:r>
    </w:p>
    <w:p>
      <w:pPr>
        <w:widowControl/>
        <w:shd w:val="clear" w:color="auto" w:fill="FFFFFF"/>
        <w:spacing w:line="360" w:lineRule="auto"/>
        <w:ind w:firstLine="508" w:firstLineChars="200"/>
        <w:jc w:val="right"/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spacing w:val="7"/>
          <w:kern w:val="0"/>
          <w:sz w:val="24"/>
          <w:szCs w:val="24"/>
        </w:rPr>
        <w:t>网络中心（信息化建设办公室）</w:t>
      </w:r>
    </w:p>
    <w:p>
      <w:pPr>
        <w:widowControl/>
        <w:shd w:val="clear" w:color="auto" w:fill="FFFFFF"/>
        <w:spacing w:line="360" w:lineRule="auto"/>
        <w:ind w:firstLine="508" w:firstLineChars="200"/>
        <w:jc w:val="right"/>
        <w:rPr>
          <w:rFonts w:ascii="仿宋" w:hAnsi="仿宋" w:eastAsia="仿宋" w:cs="宋体"/>
          <w:color w:val="333333"/>
          <w:spacing w:val="7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spacing w:val="7"/>
          <w:kern w:val="0"/>
          <w:sz w:val="24"/>
          <w:szCs w:val="24"/>
        </w:rPr>
        <w:t>2019年7月4日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ODE0NjgzYjAwYzNlOTYxMGY3ZThiNThmNjg4NWIifQ=="/>
  </w:docVars>
  <w:rsids>
    <w:rsidRoot w:val="00EF088E"/>
    <w:rsid w:val="000332EC"/>
    <w:rsid w:val="000D14D9"/>
    <w:rsid w:val="000F4230"/>
    <w:rsid w:val="001000F6"/>
    <w:rsid w:val="002B24A9"/>
    <w:rsid w:val="002E7260"/>
    <w:rsid w:val="00491365"/>
    <w:rsid w:val="005811A3"/>
    <w:rsid w:val="005E16D6"/>
    <w:rsid w:val="00643234"/>
    <w:rsid w:val="006B6034"/>
    <w:rsid w:val="00845D75"/>
    <w:rsid w:val="008E6924"/>
    <w:rsid w:val="008E7957"/>
    <w:rsid w:val="00A179E4"/>
    <w:rsid w:val="00A45F1F"/>
    <w:rsid w:val="00A576B1"/>
    <w:rsid w:val="00AE5752"/>
    <w:rsid w:val="00B20AE6"/>
    <w:rsid w:val="00BB1A97"/>
    <w:rsid w:val="00BF62E3"/>
    <w:rsid w:val="00C532F9"/>
    <w:rsid w:val="00D93808"/>
    <w:rsid w:val="00DD4623"/>
    <w:rsid w:val="00E04FDD"/>
    <w:rsid w:val="00EF088E"/>
    <w:rsid w:val="00FB5266"/>
    <w:rsid w:val="00FF0048"/>
    <w:rsid w:val="7141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2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5">
    <w:name w:val="标题 2 Char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rich_media_meta"/>
    <w:basedOn w:val="8"/>
    <w:uiPriority w:val="0"/>
  </w:style>
  <w:style w:type="character" w:customStyle="1" w:styleId="17">
    <w:name w:val="apple-converted-space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122</Words>
  <Characters>700</Characters>
  <Lines>5</Lines>
  <Paragraphs>1</Paragraphs>
  <TotalTime>109</TotalTime>
  <ScaleCrop>false</ScaleCrop>
  <LinksUpToDate>false</LinksUpToDate>
  <CharactersWithSpaces>821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2019-05-09T09:09:00Z</dcterms:created>
  <dc:creator>User</dc:creator>
  <cp:lastModifiedBy>媛子</cp:lastModifiedBy>
  <cp:lastPrinted>2019-05-09T09:10:00Z</cp:lastPrinted>
  <dcterms:modified xsi:type="dcterms:W3CDTF">2025-08-20T05:57:01Z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4C8145A4907746719D8A1D2C3CE38BC6_13</vt:lpwstr>
  </property>
</Properties>
</file>